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EF" w:rsidRDefault="006546EF" w:rsidP="006546EF">
      <w:pPr>
        <w:jc w:val="center"/>
      </w:pPr>
      <w:r>
        <w:t>ОБЩИНСКА ИЗБИРАТЕЛНА КОМИСИЯ</w:t>
      </w:r>
    </w:p>
    <w:p w:rsidR="006546EF" w:rsidRDefault="006546EF" w:rsidP="006546EF">
      <w:pPr>
        <w:jc w:val="center"/>
      </w:pPr>
      <w:r>
        <w:t>ОБЩИНА ЯКИМОВО</w:t>
      </w:r>
    </w:p>
    <w:p w:rsidR="009F6F7E" w:rsidRPr="009F6F7E" w:rsidRDefault="006546EF" w:rsidP="00273E79">
      <w:pPr>
        <w:jc w:val="center"/>
        <w:rPr>
          <w:b/>
          <w:sz w:val="28"/>
          <w:szCs w:val="28"/>
        </w:rPr>
      </w:pPr>
      <w:r w:rsidRPr="009F6F7E">
        <w:rPr>
          <w:b/>
          <w:sz w:val="28"/>
          <w:szCs w:val="28"/>
        </w:rPr>
        <w:t>П Р О Т О К О Л  №42</w:t>
      </w:r>
    </w:p>
    <w:p w:rsidR="006546EF" w:rsidRPr="00273E79" w:rsidRDefault="009F6F7E" w:rsidP="006546EF">
      <w:pPr>
        <w:rPr>
          <w:b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Днес</w:t>
      </w:r>
      <w:r w:rsidR="006546EF">
        <w:rPr>
          <w:sz w:val="28"/>
          <w:szCs w:val="28"/>
        </w:rPr>
        <w:t xml:space="preserve">, 16.10.2015год. ОИК Якимово проведе заседание при следният </w:t>
      </w:r>
      <w:r w:rsidR="006546EF" w:rsidRPr="00273E79">
        <w:rPr>
          <w:b/>
          <w:sz w:val="28"/>
          <w:szCs w:val="28"/>
        </w:rPr>
        <w:t>дневен ред:</w:t>
      </w:r>
    </w:p>
    <w:p w:rsidR="006546EF" w:rsidRDefault="006546EF" w:rsidP="006546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Разглеждане на писмо вх. № 193/16.10.2015г.</w:t>
      </w:r>
    </w:p>
    <w:p w:rsidR="006546EF" w:rsidRDefault="006546EF" w:rsidP="006546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Разглеждане и обсъждане на писмо от ЦИК Изх. № МИ-06-602/15.10.2015год.; вх. №194/16.10.2015год. относно Решение №2558-МИ/НР от 12.10.2015год. на ЦИК и № 2595МИ/НР.</w:t>
      </w:r>
    </w:p>
    <w:p w:rsidR="006546EF" w:rsidRDefault="006546EF" w:rsidP="006546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46EF">
        <w:rPr>
          <w:sz w:val="28"/>
          <w:szCs w:val="28"/>
        </w:rPr>
        <w:t>Разглеждане и обсъждане на писмо  от ЦИК Изх. № МИ</w:t>
      </w:r>
      <w:r w:rsidR="009F6F7E">
        <w:rPr>
          <w:sz w:val="28"/>
          <w:szCs w:val="28"/>
        </w:rPr>
        <w:t>-15-1349/15.10.2015год.</w:t>
      </w:r>
      <w:r w:rsidRPr="006546EF">
        <w:rPr>
          <w:sz w:val="28"/>
          <w:szCs w:val="28"/>
        </w:rPr>
        <w:t>; вх. №195/16.10.2015год. с приложение Решение №2608-МИ/НР от 15.10.</w:t>
      </w:r>
      <w:r>
        <w:rPr>
          <w:sz w:val="28"/>
          <w:szCs w:val="28"/>
        </w:rPr>
        <w:t>2015г. на ЦИК.</w:t>
      </w:r>
    </w:p>
    <w:p w:rsidR="006546EF" w:rsidRDefault="006546EF" w:rsidP="006546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Разглеждане и обсъждане на  писмо на ЦИК вх.</w:t>
      </w:r>
      <w:r w:rsidR="009F6F7E">
        <w:rPr>
          <w:sz w:val="28"/>
          <w:szCs w:val="28"/>
        </w:rPr>
        <w:t xml:space="preserve"> </w:t>
      </w:r>
      <w:r>
        <w:rPr>
          <w:sz w:val="28"/>
          <w:szCs w:val="28"/>
        </w:rPr>
        <w:t>№196/16.10.2015год. с приложение Решение № 2612-МИ/НР от 15.10.2015год. на ЦИК.</w:t>
      </w:r>
    </w:p>
    <w:p w:rsidR="006546EF" w:rsidRPr="00273E79" w:rsidRDefault="006546EF" w:rsidP="006546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9F6F7E">
        <w:rPr>
          <w:sz w:val="28"/>
          <w:szCs w:val="28"/>
        </w:rPr>
        <w:t>азглеждане и обсъждане на писмо от Военноокръжна прокуратура-гр. София; вх. №197/16.10.2015год. с приложение-график.</w:t>
      </w:r>
    </w:p>
    <w:p w:rsidR="00273E79" w:rsidRDefault="00273E79" w:rsidP="006546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Разпределяне на отговорници на СИК в община Якимово във връзка с местните избори на 25.10.2015год.</w:t>
      </w:r>
    </w:p>
    <w:p w:rsidR="00273E79" w:rsidRDefault="00273E79" w:rsidP="00273E79">
      <w:pPr>
        <w:pStyle w:val="ListParagraph"/>
        <w:rPr>
          <w:sz w:val="28"/>
          <w:szCs w:val="28"/>
        </w:rPr>
      </w:pPr>
    </w:p>
    <w:bookmarkEnd w:id="0"/>
    <w:p w:rsidR="00273E79" w:rsidRPr="00273E79" w:rsidRDefault="00273E79" w:rsidP="00273E79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ОИК Якимово </w:t>
      </w:r>
      <w:r w:rsidRPr="00273E79">
        <w:rPr>
          <w:b/>
          <w:sz w:val="28"/>
          <w:szCs w:val="28"/>
        </w:rPr>
        <w:t>реши:</w:t>
      </w:r>
    </w:p>
    <w:p w:rsidR="00273E79" w:rsidRDefault="00273E79" w:rsidP="00273E7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Разпредели отговорниците за СИК в община Якимово за изборите на 25.10.2015год. както следва:</w:t>
      </w:r>
    </w:p>
    <w:p w:rsidR="00273E79" w:rsidRDefault="00273E79" w:rsidP="00273E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Любомир Станков Велинов- секция № 123800001</w:t>
      </w:r>
    </w:p>
    <w:p w:rsidR="00273E79" w:rsidRDefault="00273E79" w:rsidP="00273E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Рени Емануилова Младенова-секция №123800002</w:t>
      </w:r>
    </w:p>
    <w:p w:rsidR="00273E79" w:rsidRDefault="00273E79" w:rsidP="00273E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Цветана Боянова Кирилова- секция №123800003</w:t>
      </w:r>
    </w:p>
    <w:p w:rsidR="00273E79" w:rsidRDefault="00273E79" w:rsidP="00273E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Сияна Кирилова Тодорова-секция №123800004</w:t>
      </w:r>
    </w:p>
    <w:p w:rsidR="00273E79" w:rsidRDefault="00273E79" w:rsidP="00273E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Кирко Трифонов Милев –секция №123800005</w:t>
      </w:r>
    </w:p>
    <w:p w:rsidR="00273E79" w:rsidRDefault="00273E79" w:rsidP="00273E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Захари Андреев Зарков-секция №123800006</w:t>
      </w:r>
    </w:p>
    <w:p w:rsidR="00273E79" w:rsidRDefault="00273E79" w:rsidP="00273E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Димитър Георгиев Михайлов – секция №123800007</w:t>
      </w:r>
    </w:p>
    <w:p w:rsidR="00273E79" w:rsidRDefault="00273E79" w:rsidP="00273E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Митко Николаев Борисов – секция №123800008</w:t>
      </w:r>
    </w:p>
    <w:p w:rsidR="00273E79" w:rsidRDefault="00273E79" w:rsidP="00273E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Петрана Валентинова Иванова-секция №123800009</w:t>
      </w:r>
    </w:p>
    <w:p w:rsidR="00273E79" w:rsidRDefault="00273E79" w:rsidP="00273E7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Решение № </w:t>
      </w:r>
      <w:r w:rsidRPr="00273E79">
        <w:rPr>
          <w:b/>
          <w:sz w:val="28"/>
          <w:szCs w:val="28"/>
        </w:rPr>
        <w:t>81/16.10.2015год</w:t>
      </w:r>
      <w:r>
        <w:rPr>
          <w:sz w:val="28"/>
          <w:szCs w:val="28"/>
        </w:rPr>
        <w:t>.</w:t>
      </w:r>
    </w:p>
    <w:p w:rsidR="00273E79" w:rsidRDefault="00273E79" w:rsidP="00273E7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Всички гласували „за“, „против“ – няма.</w:t>
      </w:r>
    </w:p>
    <w:p w:rsidR="00273E79" w:rsidRPr="00273E79" w:rsidRDefault="00273E79" w:rsidP="00273E7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След приключване на дневния ред заседанието бе закрито. </w:t>
      </w:r>
    </w:p>
    <w:p w:rsidR="006546EF" w:rsidRPr="006546EF" w:rsidRDefault="006546EF" w:rsidP="006546EF">
      <w:pPr>
        <w:jc w:val="center"/>
        <w:rPr>
          <w:b/>
          <w:sz w:val="28"/>
          <w:szCs w:val="28"/>
        </w:rPr>
      </w:pPr>
    </w:p>
    <w:p w:rsidR="006546EF" w:rsidRPr="006546EF" w:rsidRDefault="006546EF"/>
    <w:sectPr w:rsidR="006546EF" w:rsidRPr="0065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24C4"/>
    <w:multiLevelType w:val="hybridMultilevel"/>
    <w:tmpl w:val="CB4A6D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F1F52"/>
    <w:multiLevelType w:val="hybridMultilevel"/>
    <w:tmpl w:val="0FFA58BE"/>
    <w:lvl w:ilvl="0" w:tplc="61649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8B18C1"/>
    <w:multiLevelType w:val="hybridMultilevel"/>
    <w:tmpl w:val="D42674A2"/>
    <w:lvl w:ilvl="0" w:tplc="8A044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EF"/>
    <w:rsid w:val="000B1BC1"/>
    <w:rsid w:val="00273E79"/>
    <w:rsid w:val="00617E22"/>
    <w:rsid w:val="00631FDC"/>
    <w:rsid w:val="006546EF"/>
    <w:rsid w:val="009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2015-10-16T12:05:00Z</dcterms:created>
  <dcterms:modified xsi:type="dcterms:W3CDTF">2015-10-16T13:27:00Z</dcterms:modified>
</cp:coreProperties>
</file>