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33" w:rsidRDefault="00931633" w:rsidP="00931633">
      <w:r>
        <w:t xml:space="preserve">             Днес, 16.10.2015год. ОИК Якимово проведе заседание при следният дневен ред:</w:t>
      </w:r>
    </w:p>
    <w:p w:rsidR="00931633" w:rsidRDefault="00931633" w:rsidP="00931633">
      <w:r>
        <w:t>1.</w:t>
      </w:r>
      <w:r>
        <w:tab/>
        <w:t>Разглеждане на писмо вх. № 193/16.10.2015г.</w:t>
      </w:r>
    </w:p>
    <w:p w:rsidR="00931633" w:rsidRDefault="00931633" w:rsidP="00931633">
      <w:r>
        <w:t>2.</w:t>
      </w:r>
      <w:r>
        <w:tab/>
        <w:t>Разглеждане и обсъждане на писмо от ЦИК Изх. № МИ-06-602/15.10.2015год.; вх. №194/16.10.2015год. относно Решение №2558-МИ/НР от 12.10.2015год. на ЦИК и № 2595МИ/НР.</w:t>
      </w:r>
    </w:p>
    <w:p w:rsidR="00931633" w:rsidRDefault="00931633" w:rsidP="00931633">
      <w:r>
        <w:t>3.</w:t>
      </w:r>
      <w:r>
        <w:tab/>
        <w:t>Разглеждане и обсъждане на писмо  от ЦИК Изх. № МИ-15-1349/15.10.2015год.; вх. №195/16.10.2015год. с приложение Решение №2608-МИ/НР от 15.10.2015г. на ЦИК.</w:t>
      </w:r>
    </w:p>
    <w:p w:rsidR="00931633" w:rsidRDefault="00931633" w:rsidP="00931633">
      <w:r>
        <w:t>4.</w:t>
      </w:r>
      <w:r>
        <w:tab/>
        <w:t>Разглеждане и обсъждане на  писмо на ЦИК вх. №196/16.10.2015год. с приложение Решение № 2612-МИ/НР от 15.10.2015год. на ЦИК.</w:t>
      </w:r>
    </w:p>
    <w:p w:rsidR="00931633" w:rsidRDefault="00931633" w:rsidP="00931633">
      <w:r>
        <w:t>5.</w:t>
      </w:r>
      <w:r>
        <w:tab/>
        <w:t>Разглеждане и обсъждане на писмо от Военноокръжна прокуратура-гр. София; вх. №197/16.10.2015год. с приложение-график.</w:t>
      </w:r>
    </w:p>
    <w:p w:rsidR="00931633" w:rsidRDefault="00931633" w:rsidP="00931633">
      <w:r>
        <w:t>6.</w:t>
      </w:r>
      <w:r>
        <w:tab/>
        <w:t>Разпределяне на отговорници на СИК в община Якимово във връзка с местните избори на 25.10.2015год.</w:t>
      </w:r>
    </w:p>
    <w:p w:rsidR="00C764B4" w:rsidRDefault="00C764B4">
      <w:bookmarkStart w:id="0" w:name="_GoBack"/>
      <w:bookmarkEnd w:id="0"/>
    </w:p>
    <w:sectPr w:rsidR="00C7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33"/>
    <w:rsid w:val="00931633"/>
    <w:rsid w:val="00C7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2015-10-16T13:27:00Z</dcterms:created>
  <dcterms:modified xsi:type="dcterms:W3CDTF">2015-10-16T13:28:00Z</dcterms:modified>
</cp:coreProperties>
</file>