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7C0D23">
        <w:rPr>
          <w:b/>
          <w:lang w:val="en-US"/>
        </w:rPr>
        <w:t>09</w:t>
      </w:r>
      <w:r w:rsidR="002A7674">
        <w:rPr>
          <w:b/>
          <w:lang w:val="en-US"/>
        </w:rPr>
        <w:t>.10</w:t>
      </w:r>
      <w:r w:rsidR="006F5203" w:rsidRPr="006F5203">
        <w:rPr>
          <w:b/>
        </w:rPr>
        <w:t>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2A7674">
        <w:rPr>
          <w:lang w:val="en-US"/>
        </w:rPr>
        <w:t>0</w:t>
      </w:r>
      <w:r w:rsidR="007C0D23">
        <w:rPr>
          <w:lang w:val="en-US"/>
        </w:rPr>
        <w:t>9</w:t>
      </w:r>
      <w:r w:rsidR="002A7674">
        <w:rPr>
          <w:lang w:val="en-US"/>
        </w:rPr>
        <w:t>.10.</w:t>
      </w:r>
      <w:r w:rsidR="0007313B">
        <w:t>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221762" w:rsidRPr="00221762" w:rsidRDefault="00221762" w:rsidP="00846DF0">
      <w:pPr>
        <w:jc w:val="both"/>
        <w:rPr>
          <w:lang w:val="en-US"/>
        </w:rPr>
      </w:pPr>
    </w:p>
    <w:p w:rsidR="007C0D23" w:rsidRPr="007C0D23" w:rsidRDefault="007C0D23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Запознаване с писмо от Военно-окръжна прокуратура София</w:t>
      </w:r>
      <w:r w:rsidR="008631E0">
        <w:rPr>
          <w:lang w:eastAsia="bg-BG"/>
        </w:rPr>
        <w:t xml:space="preserve"> № 1278/2019 г. 08.10.2019 г. гр. София</w:t>
      </w:r>
      <w:r>
        <w:rPr>
          <w:lang w:eastAsia="bg-BG"/>
        </w:rPr>
        <w:t>, Относно:  организация на работата и осъществяване на контрол за законосъобразност от Прокуратурата на Република България.</w:t>
      </w:r>
    </w:p>
    <w:p w:rsidR="008631E0" w:rsidRPr="008631E0" w:rsidRDefault="007C0D23" w:rsidP="008631E0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 xml:space="preserve">Разглеждане на График на дежурните магистрати и съдебни служители </w:t>
      </w:r>
    </w:p>
    <w:p w:rsidR="008631E0" w:rsidRPr="008631E0" w:rsidRDefault="008631E0" w:rsidP="008631E0">
      <w:pPr>
        <w:pStyle w:val="a4"/>
        <w:ind w:left="1080"/>
        <w:rPr>
          <w:lang w:val="en-US" w:eastAsia="bg-BG"/>
        </w:rPr>
      </w:pPr>
      <w:r>
        <w:rPr>
          <w:lang w:eastAsia="bg-BG"/>
        </w:rPr>
        <w:t>№ 1278/2019 г. 08.10.2019 г. гр. София</w:t>
      </w:r>
    </w:p>
    <w:p w:rsidR="00221762" w:rsidRPr="00221762" w:rsidRDefault="008631E0" w:rsidP="00221762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 xml:space="preserve">Запознаване с писмо от Областна администрация с № ОИ-10-112/09.10.2019 г., Относно:  </w:t>
      </w:r>
      <w:r w:rsidRPr="008631E0">
        <w:rPr>
          <w:lang w:eastAsia="bg-BG"/>
        </w:rPr>
        <w:t>организационно техническата подготовка за предстоящите и</w:t>
      </w:r>
      <w:r>
        <w:rPr>
          <w:lang w:eastAsia="bg-BG"/>
        </w:rPr>
        <w:t>збори, е необходимо да се</w:t>
      </w:r>
      <w:r w:rsidRPr="008631E0">
        <w:rPr>
          <w:lang w:eastAsia="bg-BG"/>
        </w:rPr>
        <w:t xml:space="preserve"> информация за лицата</w:t>
      </w:r>
      <w:r>
        <w:rPr>
          <w:lang w:eastAsia="bg-BG"/>
        </w:rPr>
        <w:t xml:space="preserve"> </w:t>
      </w:r>
      <w:r w:rsidRPr="008631E0">
        <w:rPr>
          <w:lang w:eastAsia="bg-BG"/>
        </w:rPr>
        <w:t>от общинската администрация, които да получат бюлетини от представителите на областна администрация Монтана.</w:t>
      </w:r>
    </w:p>
    <w:p w:rsidR="00221762" w:rsidRPr="000F6C99" w:rsidRDefault="00221762" w:rsidP="00221762">
      <w:pPr>
        <w:pStyle w:val="a4"/>
        <w:numPr>
          <w:ilvl w:val="0"/>
          <w:numId w:val="19"/>
        </w:numPr>
        <w:rPr>
          <w:lang w:eastAsia="bg-BG"/>
        </w:rPr>
      </w:pPr>
      <w:r>
        <w:rPr>
          <w:lang w:eastAsia="bg-BG"/>
        </w:rPr>
        <w:t>Запознаване с писмо от Областна администрация с № ОИ-10-11</w:t>
      </w:r>
      <w:r w:rsidRPr="00221762">
        <w:rPr>
          <w:lang w:val="en-US" w:eastAsia="bg-BG"/>
        </w:rPr>
        <w:t>3</w:t>
      </w:r>
      <w:r>
        <w:rPr>
          <w:lang w:eastAsia="bg-BG"/>
        </w:rPr>
        <w:t>/09.10.2019 г.,</w:t>
      </w:r>
      <w:r>
        <w:rPr>
          <w:lang w:val="en-US" w:eastAsia="bg-BG"/>
        </w:rPr>
        <w:t xml:space="preserve"> </w:t>
      </w:r>
      <w:r w:rsidRPr="00221762">
        <w:rPr>
          <w:rFonts w:ascii="Calibri" w:hAnsi="Calibri"/>
          <w:color w:val="212121"/>
        </w:rPr>
        <w:t xml:space="preserve"> </w:t>
      </w:r>
      <w:r>
        <w:rPr>
          <w:lang w:eastAsia="bg-BG"/>
        </w:rPr>
        <w:t>Относно:</w:t>
      </w:r>
      <w:r>
        <w:rPr>
          <w:lang w:val="en-US" w:eastAsia="bg-BG"/>
        </w:rPr>
        <w:t xml:space="preserve"> </w:t>
      </w:r>
      <w:r w:rsidRPr="00221762">
        <w:rPr>
          <w:lang w:eastAsia="bg-BG"/>
        </w:rPr>
        <w:t>Предаването на отпечатаните хартиени бюлетини се извършва на територията на печатницата на Българска народна банка под контрола на Министерството на финансите и в присъствието на упълномощени представители на печатницата изпълнител, на съответната областна администрация и на двама упълномощени членове на ОИК, предложени от различни партии и коалиции.</w:t>
      </w:r>
    </w:p>
    <w:p w:rsidR="000F6C99" w:rsidRPr="00221762" w:rsidRDefault="000F6C99" w:rsidP="00221762">
      <w:pPr>
        <w:pStyle w:val="a4"/>
        <w:numPr>
          <w:ilvl w:val="0"/>
          <w:numId w:val="19"/>
        </w:numPr>
        <w:rPr>
          <w:lang w:eastAsia="bg-BG"/>
        </w:rPr>
      </w:pPr>
      <w:bookmarkStart w:id="0" w:name="_GoBack"/>
      <w:r>
        <w:rPr>
          <w:lang w:eastAsia="bg-BG"/>
        </w:rPr>
        <w:t xml:space="preserve">Постъпило е предложение от ПП „ВОЛЯ“ за промяна на членовете от СИК в с.Дългоделци, в СИК 12300005-Росен Илиев Витанов да се смени с Илиан </w:t>
      </w:r>
      <w:proofErr w:type="spellStart"/>
      <w:r>
        <w:rPr>
          <w:lang w:eastAsia="bg-BG"/>
        </w:rPr>
        <w:t>Сашов</w:t>
      </w:r>
      <w:proofErr w:type="spellEnd"/>
      <w:r>
        <w:rPr>
          <w:lang w:eastAsia="bg-BG"/>
        </w:rPr>
        <w:t xml:space="preserve"> Кирилов, а в СИК 12300006 Ваня Цветанова Димитрова да се смени с Юлия Михайлова Първанова</w:t>
      </w:r>
    </w:p>
    <w:bookmarkEnd w:id="0"/>
    <w:p w:rsidR="00530064" w:rsidRPr="007C0D23" w:rsidRDefault="00530064" w:rsidP="007C0D23">
      <w:pPr>
        <w:pStyle w:val="a4"/>
        <w:numPr>
          <w:ilvl w:val="0"/>
          <w:numId w:val="19"/>
        </w:numPr>
        <w:rPr>
          <w:lang w:val="en-US" w:eastAsia="bg-BG"/>
        </w:rPr>
      </w:pPr>
      <w:r>
        <w:rPr>
          <w:lang w:eastAsia="bg-BG"/>
        </w:rPr>
        <w:t>Обсъждане на процедурни въпроси.</w:t>
      </w:r>
    </w:p>
    <w:sectPr w:rsidR="00530064" w:rsidRPr="007C0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734AB"/>
    <w:multiLevelType w:val="hybridMultilevel"/>
    <w:tmpl w:val="B23A0C16"/>
    <w:lvl w:ilvl="0" w:tplc="FAD69A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B31702"/>
    <w:multiLevelType w:val="hybridMultilevel"/>
    <w:tmpl w:val="E23EEB2A"/>
    <w:lvl w:ilvl="0" w:tplc="9A22B97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D375476"/>
    <w:multiLevelType w:val="hybridMultilevel"/>
    <w:tmpl w:val="4C3E78CC"/>
    <w:lvl w:ilvl="0" w:tplc="475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11" w:hanging="360"/>
      </w:pPr>
    </w:lvl>
    <w:lvl w:ilvl="2" w:tplc="0402001B" w:tentative="1">
      <w:start w:val="1"/>
      <w:numFmt w:val="lowerRoman"/>
      <w:lvlText w:val="%3."/>
      <w:lvlJc w:val="right"/>
      <w:pPr>
        <w:ind w:left="3731" w:hanging="180"/>
      </w:pPr>
    </w:lvl>
    <w:lvl w:ilvl="3" w:tplc="0402000F" w:tentative="1">
      <w:start w:val="1"/>
      <w:numFmt w:val="decimal"/>
      <w:lvlText w:val="%4."/>
      <w:lvlJc w:val="left"/>
      <w:pPr>
        <w:ind w:left="4451" w:hanging="360"/>
      </w:pPr>
    </w:lvl>
    <w:lvl w:ilvl="4" w:tplc="04020019" w:tentative="1">
      <w:start w:val="1"/>
      <w:numFmt w:val="lowerLetter"/>
      <w:lvlText w:val="%5."/>
      <w:lvlJc w:val="left"/>
      <w:pPr>
        <w:ind w:left="5171" w:hanging="360"/>
      </w:pPr>
    </w:lvl>
    <w:lvl w:ilvl="5" w:tplc="0402001B" w:tentative="1">
      <w:start w:val="1"/>
      <w:numFmt w:val="lowerRoman"/>
      <w:lvlText w:val="%6."/>
      <w:lvlJc w:val="right"/>
      <w:pPr>
        <w:ind w:left="5891" w:hanging="180"/>
      </w:pPr>
    </w:lvl>
    <w:lvl w:ilvl="6" w:tplc="0402000F" w:tentative="1">
      <w:start w:val="1"/>
      <w:numFmt w:val="decimal"/>
      <w:lvlText w:val="%7."/>
      <w:lvlJc w:val="left"/>
      <w:pPr>
        <w:ind w:left="6611" w:hanging="360"/>
      </w:pPr>
    </w:lvl>
    <w:lvl w:ilvl="7" w:tplc="04020019" w:tentative="1">
      <w:start w:val="1"/>
      <w:numFmt w:val="lowerLetter"/>
      <w:lvlText w:val="%8."/>
      <w:lvlJc w:val="left"/>
      <w:pPr>
        <w:ind w:left="7331" w:hanging="360"/>
      </w:pPr>
    </w:lvl>
    <w:lvl w:ilvl="8" w:tplc="0402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3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7"/>
  </w:num>
  <w:num w:numId="13">
    <w:abstractNumId w:val="10"/>
  </w:num>
  <w:num w:numId="14">
    <w:abstractNumId w:val="2"/>
  </w:num>
  <w:num w:numId="15">
    <w:abstractNumId w:val="13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0F4D0B"/>
    <w:rsid w:val="000F6C99"/>
    <w:rsid w:val="001031FD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21762"/>
    <w:rsid w:val="00250A6B"/>
    <w:rsid w:val="00276681"/>
    <w:rsid w:val="00284BA4"/>
    <w:rsid w:val="00297819"/>
    <w:rsid w:val="002A7674"/>
    <w:rsid w:val="002B012C"/>
    <w:rsid w:val="002B0929"/>
    <w:rsid w:val="002C04C1"/>
    <w:rsid w:val="002E15EA"/>
    <w:rsid w:val="003027CE"/>
    <w:rsid w:val="003174F8"/>
    <w:rsid w:val="00364B9C"/>
    <w:rsid w:val="0038430D"/>
    <w:rsid w:val="003C0440"/>
    <w:rsid w:val="003D067E"/>
    <w:rsid w:val="003D584F"/>
    <w:rsid w:val="003E10E6"/>
    <w:rsid w:val="00402623"/>
    <w:rsid w:val="00424168"/>
    <w:rsid w:val="00430617"/>
    <w:rsid w:val="00476C1D"/>
    <w:rsid w:val="00491FAB"/>
    <w:rsid w:val="004A6415"/>
    <w:rsid w:val="004F25A1"/>
    <w:rsid w:val="00524943"/>
    <w:rsid w:val="00526FFF"/>
    <w:rsid w:val="00530064"/>
    <w:rsid w:val="005356A0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76CD5"/>
    <w:rsid w:val="00786B29"/>
    <w:rsid w:val="007C0D23"/>
    <w:rsid w:val="007C5B2D"/>
    <w:rsid w:val="007F3CCC"/>
    <w:rsid w:val="007F6176"/>
    <w:rsid w:val="00806367"/>
    <w:rsid w:val="008229C2"/>
    <w:rsid w:val="00846DF0"/>
    <w:rsid w:val="00846FCC"/>
    <w:rsid w:val="00857F85"/>
    <w:rsid w:val="008631E0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AB7487"/>
    <w:rsid w:val="00B15800"/>
    <w:rsid w:val="00B20535"/>
    <w:rsid w:val="00B30664"/>
    <w:rsid w:val="00B44393"/>
    <w:rsid w:val="00B55B72"/>
    <w:rsid w:val="00B7570B"/>
    <w:rsid w:val="00BC6CE2"/>
    <w:rsid w:val="00C002E2"/>
    <w:rsid w:val="00C22470"/>
    <w:rsid w:val="00C5309E"/>
    <w:rsid w:val="00C81C81"/>
    <w:rsid w:val="00CA3ACA"/>
    <w:rsid w:val="00CB280F"/>
    <w:rsid w:val="00CB4C1C"/>
    <w:rsid w:val="00CC3BA4"/>
    <w:rsid w:val="00CC57B3"/>
    <w:rsid w:val="00CF337D"/>
    <w:rsid w:val="00CF4194"/>
    <w:rsid w:val="00D168B3"/>
    <w:rsid w:val="00D34BFA"/>
    <w:rsid w:val="00D54D7D"/>
    <w:rsid w:val="00D62267"/>
    <w:rsid w:val="00D90540"/>
    <w:rsid w:val="00DB6AE9"/>
    <w:rsid w:val="00DC47E6"/>
    <w:rsid w:val="00E11851"/>
    <w:rsid w:val="00E731ED"/>
    <w:rsid w:val="00E73BF4"/>
    <w:rsid w:val="00E76360"/>
    <w:rsid w:val="00E778D6"/>
    <w:rsid w:val="00EE5EA5"/>
    <w:rsid w:val="00F2273B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38147-ED91-4000-8857-3B7174D24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290</cp:revision>
  <cp:lastPrinted>2019-09-21T11:35:00Z</cp:lastPrinted>
  <dcterms:created xsi:type="dcterms:W3CDTF">2015-09-10T12:45:00Z</dcterms:created>
  <dcterms:modified xsi:type="dcterms:W3CDTF">2019-10-10T06:21:00Z</dcterms:modified>
</cp:coreProperties>
</file>